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50eb9499bcb06d0bc7e70ab020c9945cfe7a4"/>
    <w:p>
      <w:pPr>
        <w:pStyle w:val="Heading3"/>
      </w:pPr>
      <w:r>
        <w:t xml:space="preserve">Травматологический корпус ГКБ № 1 имени Н.И. Пирогова ждет капитальный ремонт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t xml:space="preserve">Травматологический корпус городской клинической больницы № 1 имени Н.И. Пирогова комплексно отремонтируют. Об этом рассказал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«Площадь объекта – более 16 тысяч квадратных метров, – отметил Алексей Сапсай. – Уже идет демонтаж потолков, напольного покрытия, перегородок, стен, коробов, дверей, систем освещения и электрооборудования, холодного и горячего водоснабжения, сантехнических приборов, санфаянса».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врач больницы Алексей Свет отметил, что новый корпус позволит оказать профессиональную медицинскую помощь большему количеству пациентов: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радостное и знаковое событие в жизни нашей, старейшей московской больницы, которой в следующем году исполнится 220 лет. Мы благодарны правительству Москвы за такую поддержку. После ремонта у нас появится современный многофункциональный клинический корпус с новейшим оборудованием и комфортными условиями для врачей и пациентов, которые соответствуют самым высоким мировым стандартам. Надеемся, что в скором времени преобразятся и другие корпуса Первой Градской, что позволит нам еще лучше, качественнее и квалифицированнее лечить наших пациентов», - заключил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Семиэтажное здание 1985 года постройки располагается по адресу: Ленинский проспект, дом 10, корпус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капитального ремонта будут обновлены фасад и кровля. Специалисты заменят инженерные системы: вентиляции, кондиционирования, дымоудаления, водоотведения, горячего и холодного водоснабжения, внешнего электроснабжения, слаботочные сети. В здании заменят четыре существующих лифта, а также дополнительно установят три новых. Прилегающую территорию благоустроят.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«Травматологический корпус оснастят современным высокотехнологичным оборудованием, – рассказал Алексей Сапсай. – В учреждении установят рентген-аппараты: два стационарных и четыре передвижных, два КТ, МРТ, ангиограф, три аппарата С-дуга».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Завершение капитального ремонта в травматологическом корпусе городской клинической больницы № 1 имени Н.И. Пирогова запланировано на конец 2022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Справочно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Годом создания ГКБ № 1 имени Н.И. Пирогова считается 1802 – тогда в Москве была открыта Голицынская больница. Спустя более чем 150 лет 1-я и 2-я Градские больницы, Голицынская и Любимовская были объединены в крупный медицинский центр.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консультации в больнице имени Пирогова получают более 400 тысяч человек, а стационар принимает свыше 60 тысяч пациентов в год на 980 койках. Кроме того, ГКБ № 1 является клинической базой для хирургических, биологических, терапевтических кафедр МГТУ имени Баумана, РГМУ имени Пирогова, ПММГУ имени Сеченова и двух медучилищ. Больница располагает специалистами для помощи по всем распространенным медицинским профилям, а также является одной из лидирующих в лечении сердечно-сосудистых заболеваний, сочетанной травмы, травматологии и ортопедии.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http://dirzdrav.mos.ru/presscenter/news/detail/10013324.html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3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013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2025-07-18T17:46:26Z</dcterms:created>
  <dcterms:modified xsi:type="dcterms:W3CDTF">2025-07-18T17:46:26Z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