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70e750c56214de40b102989b36b39229f9b4"/>
    <w:p>
      <w:pPr>
        <w:pStyle w:val="Heading3"/>
      </w:pPr>
      <w:r>
        <w:t xml:space="preserve">Возле детских поликлиник в Москве после капремонта высадят ели, чтобы украсить их к Новому году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Возле каждой детской поликлиники, отремонтированной по новому московскому стандарту, высаживают хвойное дерево, чтобы перед Новым годом украсить его и создать атмосферу праздника. Об этом журналистам сообщил заместитель руководителя департамента здравоохранения столицы Алексей Сапсай.</w:t>
      </w:r>
      <w:r>
        <w:t xml:space="preserve"> </w:t>
      </w:r>
      <w:r>
        <w:t xml:space="preserve">«В столице после капремонта открыто уже 28 детских и три детско-взрослых поликлиники, обновленных по новому стандарту. В рамках работ по благоустройству территорий рядом с каждым зданием высаживаем ель, чтобы создать уютную и дружественную атмосферу для маленьких пациентов в новогодние праздники. Зимой деревья можно будет украсить иллюминацией, специально для этого рядом с елями оборудовали блоки питания, защищенные от влаги. В летний период такие уличные розетки можно использовать для подключения газонокосилок и другой техники», - отметил Алексей Сапсай.</w:t>
      </w:r>
      <w:r>
        <w:t xml:space="preserve"> </w:t>
      </w:r>
      <w:r>
        <w:t xml:space="preserve">Он уточнил, что специалисты высаживают ели высотой от 2 до 3,5 м. Чаще всего деревья располагают непосредственно рядом с входом в здание. Также ель могут высадить у входа в детский блок, если поликлиника смешанного типа.</w:t>
      </w:r>
      <w:r>
        <w:t xml:space="preserve"> </w:t>
      </w:r>
      <w:r>
        <w:t xml:space="preserve">По словам Сапсая, благоустройство территорий рядом с детскими поликлиниками также предусматривает высадку кустарников и лиственных деревьев. Кроме этого, специалисты меняют старые опоры наружного освещения на новые, производят замену покрытия проезжей части, тротуаров, а также оборудуют детские игровые зоны там, где позволяют площади.</w:t>
      </w:r>
      <w:r>
        <w:t xml:space="preserve"> </w:t>
      </w:r>
      <w:r>
        <w:t xml:space="preserve">Программа модернизации столичных поликлиник затрагивает более 200 зданий. В каждом отремонтированном филиале поликлиники прием ведут врачи восьми наиболее востребованных медицинских специальностей: терапевт, кардиолог, оториноларинголог, хирург, невролог, офтальмолог, уролог и эндокринолог. В головных подразделениях пациентов дополнительно принимают до пяти врачей узких специальностей: аллерголог-иммунолог, гастроэнтеролог, пульмонолог, колопроктолог, инфекционист.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http://dirzdrav.mos.ru/presscenter/news/detail/11000291.html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000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000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2024-06-12T13:10:57Z</dcterms:created>
  <dcterms:modified xsi:type="dcterms:W3CDTF">2024-06-12T13:10:57Z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