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c097b17e1d9975669d172325d1e8145693f5"/>
    <w:p>
      <w:pPr>
        <w:pStyle w:val="Heading3"/>
      </w:pPr>
      <w:r>
        <w:t xml:space="preserve">Около 500 специалистов и более 40 единиц строительной техники задействовано в строительстве ССК им. В.В. Вересаева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Строительство скоропомощного стационарного комплекса на территории городской клинической больницы имени В.В. Вересаева подходит к завершению. За время проведения работ на строительной площадке было задействовано до 498 рабочих в смену: монолитчики, каменщики, мастера общестроительных работ, электромонтажники, монтажники систем вентиляции и другие. Также в работах использовались 42 единицы техники — экскаваторы, бульдозеры, башенные и автомобильные краны, автосамосвалы, фронтальные погрузчики и прочие.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Строительство скоропомощного стационарного комплекса им. В.В. Вересаева — масштабный проект, в котором задействованы сотни различных специалистов. Помимо тех, кто трудится непосредственно на стройплощадке, над созданием нового медцентра работали архитекторы, проектировщики, дизайнеры, а также медики, которые будут лечить пациентов в новом комплексе. На данный момент уже проделана большая работа, результаты которой мы увидим в ближайшее время</w:t>
      </w:r>
      <w:r>
        <w:t xml:space="preserve">», — рассказал заместитель руководителя Департамента здравоохранения города Москвы</w:t>
      </w:r>
      <w:r>
        <w:t xml:space="preserve"> </w:t>
      </w:r>
      <w:r>
        <w:rPr>
          <w:bCs/>
          <w:b/>
        </w:rPr>
        <w:t xml:space="preserve">Алексей Сапсай</w:t>
      </w:r>
      <w:r>
        <w:t xml:space="preserve">.</w:t>
      </w:r>
    </w:p>
    <w:p>
      <w:pPr>
        <w:pStyle w:val="BodyText"/>
      </w:pPr>
      <w:r>
        <w:t xml:space="preserve">Планируется, что строительство комплекса завершится до конца года, а уже в начале 2023 года новый скоропомощный стационарный комплекс примет первых пациентов.</w:t>
      </w:r>
    </w:p>
    <w:p>
      <w:pPr>
        <w:pStyle w:val="BodyText"/>
      </w:pPr>
      <w:r>
        <w:t xml:space="preserve">Всего в Москве будет создано шесть скоропомощных стационарных комплексов на базе ведущих столичных больниц. Помимо ГКБ им. В.В.Вересаева, ССК появятся в НИИ скорой помощи имени Н.В. Склифософского и в Боткинской больнице, в ГКБ № 15 имени О.М. Филатова, ГКБ имени В.М. Буянова и Первой градской больнице имени Н. И. Пирогова.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http://dirzdrav.mos.ru/presscenter/news/detail/11183106.html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83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183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2024-06-12T12:03:50Z</dcterms:created>
  <dcterms:modified xsi:type="dcterms:W3CDTF">2024-06-12T12:03:50Z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